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435" w14:textId="02BB9740" w:rsidR="004D0759" w:rsidRDefault="00CB147B" w:rsidP="00A70891">
      <w:pPr>
        <w:spacing w:after="0"/>
        <w:ind w:left="567"/>
      </w:pPr>
      <w:r>
        <w:t xml:space="preserve"> </w:t>
      </w:r>
    </w:p>
    <w:p w14:paraId="1DD1B894" w14:textId="6EBE2294" w:rsidR="004D0759" w:rsidRDefault="008B5E73">
      <w:pPr>
        <w:spacing w:after="0"/>
      </w:pPr>
      <w:r>
        <w:rPr>
          <w:rFonts w:ascii="Arial" w:eastAsia="Arial" w:hAnsi="Arial" w:cs="Arial"/>
          <w:b/>
          <w:noProof/>
          <w:color w:val="00B050"/>
          <w:sz w:val="40"/>
        </w:rPr>
        <w:drawing>
          <wp:anchor distT="0" distB="0" distL="114300" distR="114300" simplePos="0" relativeHeight="251660288" behindDoc="1" locked="0" layoutInCell="1" allowOverlap="1" wp14:anchorId="07485010" wp14:editId="3B0BF6B0">
            <wp:simplePos x="0" y="0"/>
            <wp:positionH relativeFrom="margin">
              <wp:posOffset>632460</wp:posOffset>
            </wp:positionH>
            <wp:positionV relativeFrom="paragraph">
              <wp:posOffset>28575</wp:posOffset>
            </wp:positionV>
            <wp:extent cx="5035550" cy="3776345"/>
            <wp:effectExtent l="0" t="0" r="0" b="0"/>
            <wp:wrapTight wrapText="bothSides">
              <wp:wrapPolygon edited="0">
                <wp:start x="21600" y="21600"/>
                <wp:lineTo x="21600" y="134"/>
                <wp:lineTo x="109" y="134"/>
                <wp:lineTo x="109" y="21600"/>
                <wp:lineTo x="21600" y="21600"/>
              </wp:wrapPolygon>
            </wp:wrapTight>
            <wp:docPr id="2" name="Grafik 2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3555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C8">
        <w:rPr>
          <w:rFonts w:ascii="Times New Roman" w:eastAsia="Times New Roman" w:hAnsi="Times New Roman" w:cs="Times New Roman"/>
        </w:rPr>
        <w:t xml:space="preserve"> </w:t>
      </w:r>
    </w:p>
    <w:p w14:paraId="18F586E9" w14:textId="67381D04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64BC84F7" w14:textId="3D5B8CBF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26BEC61B" w14:textId="246F4131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6EA06B99" w14:textId="16181BA5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0491BC05" w14:textId="27F8A5F5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615F3C3C" w14:textId="70FB886B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3BD05F2F" w14:textId="15998AEB" w:rsidR="00E637A1" w:rsidRDefault="00C7584E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  <w:r>
        <w:rPr>
          <w:rFonts w:ascii="Arial" w:eastAsia="Arial" w:hAnsi="Arial" w:cs="Arial"/>
          <w:b/>
          <w:noProof/>
          <w:color w:val="00B05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1F6E" wp14:editId="1510B6C5">
                <wp:simplePos x="0" y="0"/>
                <wp:positionH relativeFrom="column">
                  <wp:posOffset>1499236</wp:posOffset>
                </wp:positionH>
                <wp:positionV relativeFrom="paragraph">
                  <wp:posOffset>300990</wp:posOffset>
                </wp:positionV>
                <wp:extent cx="3086100" cy="4857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36D22" w14:textId="1575E8E3" w:rsidR="00C7584E" w:rsidRPr="00C7584E" w:rsidRDefault="00C7584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584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Sommerkurse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731F6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18.05pt;margin-top:23.7pt;width:243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" fillcolor="#8eaadb [1940]" strokeweight=".5pt">
                <v:textbox>
                  <w:txbxContent>
                    <w:p w14:paraId="75C36D22" w14:textId="1575E8E3" w:rsidR="00C7584E" w:rsidRPr="00C7584E" w:rsidRDefault="00C7584E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7584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Sommerkurse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0674B8F" w14:textId="07E234D3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1EBFB455" w14:textId="1A3BDBE5" w:rsidR="00E637A1" w:rsidRDefault="00E637A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1F78B236" w14:textId="77777777" w:rsidR="00A70891" w:rsidRDefault="00A70891" w:rsidP="00D10EC8">
      <w:pPr>
        <w:spacing w:after="149"/>
        <w:jc w:val="center"/>
        <w:rPr>
          <w:rFonts w:ascii="Arial" w:eastAsia="Arial" w:hAnsi="Arial" w:cs="Arial"/>
          <w:b/>
          <w:color w:val="00B050"/>
          <w:sz w:val="40"/>
        </w:rPr>
      </w:pPr>
    </w:p>
    <w:p w14:paraId="59DFE477" w14:textId="062CE446" w:rsidR="004D0759" w:rsidRDefault="00D10EC8" w:rsidP="00A70891">
      <w:pPr>
        <w:spacing w:after="149"/>
        <w:jc w:val="center"/>
      </w:pPr>
      <w:r>
        <w:rPr>
          <w:rFonts w:ascii="Arial" w:eastAsia="Arial" w:hAnsi="Arial" w:cs="Arial"/>
          <w:b/>
          <w:color w:val="00B050"/>
          <w:sz w:val="40"/>
        </w:rPr>
        <w:t>Deutsch</w:t>
      </w:r>
      <w:r>
        <w:rPr>
          <w:rFonts w:ascii="Arial" w:eastAsia="Arial" w:hAnsi="Arial" w:cs="Arial"/>
          <w:b/>
          <w:color w:val="92D050"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>-</w:t>
      </w:r>
      <w:r>
        <w:rPr>
          <w:rFonts w:ascii="Arial" w:eastAsia="Arial" w:hAnsi="Arial" w:cs="Arial"/>
          <w:b/>
          <w:color w:val="92D050"/>
          <w:sz w:val="40"/>
        </w:rPr>
        <w:t xml:space="preserve"> Englisch</w:t>
      </w:r>
      <w:r>
        <w:rPr>
          <w:rFonts w:ascii="Arial" w:eastAsia="Arial" w:hAnsi="Arial" w:cs="Arial"/>
          <w:b/>
          <w:sz w:val="40"/>
        </w:rPr>
        <w:t xml:space="preserve"> -</w:t>
      </w:r>
      <w:r>
        <w:rPr>
          <w:rFonts w:ascii="Arial" w:eastAsia="Arial" w:hAnsi="Arial" w:cs="Arial"/>
          <w:b/>
          <w:color w:val="00B0F0"/>
          <w:sz w:val="40"/>
        </w:rPr>
        <w:t xml:space="preserve"> Französisch</w:t>
      </w:r>
      <w:r>
        <w:rPr>
          <w:rFonts w:ascii="Arial" w:eastAsia="Arial" w:hAnsi="Arial" w:cs="Arial"/>
          <w:b/>
          <w:color w:val="FF0000"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>-</w:t>
      </w:r>
      <w:r w:rsidR="00A70891"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color w:val="FF0000"/>
          <w:sz w:val="40"/>
        </w:rPr>
        <w:t>Italienisch</w:t>
      </w:r>
      <w:r>
        <w:rPr>
          <w:rFonts w:ascii="Arial" w:eastAsia="Arial" w:hAnsi="Arial" w:cs="Arial"/>
          <w:b/>
          <w:color w:val="FFC000"/>
          <w:sz w:val="40"/>
        </w:rPr>
        <w:t xml:space="preserve"> Spanisch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</w:p>
    <w:p w14:paraId="09479D29" w14:textId="1919C1B7" w:rsidR="00D10EC8" w:rsidRPr="00E637A1" w:rsidRDefault="00D10EC8" w:rsidP="00E637A1">
      <w:pPr>
        <w:spacing w:after="0"/>
        <w:jc w:val="right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       </w:t>
      </w:r>
      <w:r>
        <w:rPr>
          <w:rFonts w:ascii="Arial" w:eastAsia="Arial" w:hAnsi="Arial" w:cs="Arial"/>
          <w:b/>
          <w:sz w:val="28"/>
        </w:rPr>
        <w:tab/>
      </w:r>
    </w:p>
    <w:p w14:paraId="0FBD8423" w14:textId="327AFAD2" w:rsidR="004D0759" w:rsidRDefault="00D10EC8" w:rsidP="00D10EC8">
      <w:pPr>
        <w:tabs>
          <w:tab w:val="left" w:pos="1276"/>
          <w:tab w:val="left" w:pos="3969"/>
        </w:tabs>
        <w:spacing w:after="0"/>
        <w:ind w:left="-15"/>
      </w:pPr>
      <w:r>
        <w:rPr>
          <w:rFonts w:ascii="Arial" w:eastAsia="Arial" w:hAnsi="Arial" w:cs="Arial"/>
          <w:b/>
          <w:sz w:val="28"/>
        </w:rPr>
        <w:tab/>
        <w:t xml:space="preserve">Sommerwochen </w:t>
      </w:r>
      <w:r>
        <w:rPr>
          <w:rFonts w:ascii="Arial" w:eastAsia="Arial" w:hAnsi="Arial" w:cs="Arial"/>
          <w:b/>
          <w:sz w:val="28"/>
        </w:rPr>
        <w:tab/>
      </w:r>
      <w:r w:rsidR="007514D8">
        <w:rPr>
          <w:rFonts w:ascii="Arial" w:eastAsia="Arial" w:hAnsi="Arial" w:cs="Arial"/>
          <w:b/>
          <w:sz w:val="28"/>
        </w:rPr>
        <w:t>0</w:t>
      </w:r>
      <w:r w:rsidR="002575EA">
        <w:rPr>
          <w:rFonts w:ascii="Arial" w:eastAsia="Arial" w:hAnsi="Arial" w:cs="Arial"/>
          <w:b/>
          <w:sz w:val="28"/>
        </w:rPr>
        <w:t>4</w:t>
      </w:r>
      <w:r>
        <w:rPr>
          <w:rFonts w:ascii="Arial" w:eastAsia="Arial" w:hAnsi="Arial" w:cs="Arial"/>
          <w:b/>
          <w:sz w:val="28"/>
        </w:rPr>
        <w:t xml:space="preserve">. Juli bis </w:t>
      </w:r>
      <w:r w:rsidR="002575EA">
        <w:rPr>
          <w:rFonts w:ascii="Arial" w:eastAsia="Arial" w:hAnsi="Arial" w:cs="Arial"/>
          <w:b/>
          <w:sz w:val="28"/>
        </w:rPr>
        <w:t>20.</w:t>
      </w:r>
      <w:r>
        <w:rPr>
          <w:rFonts w:ascii="Arial" w:eastAsia="Arial" w:hAnsi="Arial" w:cs="Arial"/>
          <w:b/>
          <w:sz w:val="28"/>
        </w:rPr>
        <w:t xml:space="preserve"> August </w:t>
      </w:r>
      <w:r w:rsidR="002575EA">
        <w:rPr>
          <w:rFonts w:ascii="Arial" w:eastAsia="Arial" w:hAnsi="Arial" w:cs="Arial"/>
          <w:b/>
          <w:sz w:val="28"/>
        </w:rPr>
        <w:t>2022</w:t>
      </w:r>
    </w:p>
    <w:p w14:paraId="7482E151" w14:textId="4BC78C19" w:rsidR="004D0759" w:rsidRDefault="00D10EC8" w:rsidP="00D10EC8">
      <w:pPr>
        <w:tabs>
          <w:tab w:val="left" w:pos="1276"/>
          <w:tab w:val="left" w:pos="3969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>Wochenweise buchbar</w:t>
      </w:r>
    </w:p>
    <w:p w14:paraId="17E6093F" w14:textId="6CAE491A" w:rsidR="00D10EC8" w:rsidRPr="00D10EC8" w:rsidRDefault="00D10EC8" w:rsidP="00D10EC8">
      <w:pPr>
        <w:tabs>
          <w:tab w:val="left" w:pos="1276"/>
          <w:tab w:val="left" w:pos="3969"/>
        </w:tabs>
        <w:spacing w:after="0"/>
        <w:rPr>
          <w:sz w:val="20"/>
          <w:szCs w:val="20"/>
        </w:rPr>
      </w:pPr>
    </w:p>
    <w:p w14:paraId="5C0ADFE1" w14:textId="1B437A86" w:rsidR="004D0759" w:rsidRDefault="00D10EC8" w:rsidP="00D10EC8">
      <w:pPr>
        <w:tabs>
          <w:tab w:val="left" w:pos="1276"/>
          <w:tab w:val="center" w:pos="2048"/>
          <w:tab w:val="left" w:pos="3969"/>
          <w:tab w:val="center" w:pos="5365"/>
        </w:tabs>
        <w:spacing w:after="0"/>
        <w:ind w:left="-15"/>
      </w:pPr>
      <w:r>
        <w:rPr>
          <w:rFonts w:ascii="Arial" w:eastAsia="Arial" w:hAnsi="Arial" w:cs="Arial"/>
          <w:b/>
          <w:sz w:val="28"/>
        </w:rPr>
        <w:t xml:space="preserve">           </w:t>
      </w:r>
      <w:r>
        <w:rPr>
          <w:rFonts w:ascii="Arial" w:eastAsia="Arial" w:hAnsi="Arial" w:cs="Arial"/>
          <w:b/>
          <w:sz w:val="28"/>
        </w:rPr>
        <w:tab/>
        <w:t xml:space="preserve">Kurskosten </w:t>
      </w:r>
      <w:r>
        <w:rPr>
          <w:rFonts w:ascii="Arial" w:eastAsia="Arial" w:hAnsi="Arial" w:cs="Arial"/>
          <w:b/>
          <w:sz w:val="28"/>
        </w:rPr>
        <w:tab/>
        <w:t>CHF 400.00/Woche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283B9388" w14:textId="706676AB" w:rsidR="004D0759" w:rsidRDefault="00D10EC8" w:rsidP="00D10EC8">
      <w:pPr>
        <w:tabs>
          <w:tab w:val="left" w:pos="1276"/>
          <w:tab w:val="center" w:pos="2520"/>
          <w:tab w:val="left" w:pos="3969"/>
          <w:tab w:val="center" w:pos="500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(exkl. Lehrmittel)</w:t>
      </w:r>
      <w:r>
        <w:rPr>
          <w:rFonts w:ascii="Arial" w:eastAsia="Arial" w:hAnsi="Arial" w:cs="Arial"/>
          <w:sz w:val="28"/>
        </w:rPr>
        <w:t xml:space="preserve"> </w:t>
      </w:r>
    </w:p>
    <w:p w14:paraId="10978540" w14:textId="55516539" w:rsidR="004D0759" w:rsidRPr="00D10EC8" w:rsidRDefault="00D10EC8" w:rsidP="00D10EC8">
      <w:pPr>
        <w:tabs>
          <w:tab w:val="left" w:pos="1276"/>
          <w:tab w:val="left" w:pos="3969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 </w:t>
      </w:r>
    </w:p>
    <w:p w14:paraId="1FDFAE9C" w14:textId="1C17C337" w:rsidR="004D0759" w:rsidRDefault="00D10EC8" w:rsidP="00D10EC8">
      <w:pPr>
        <w:tabs>
          <w:tab w:val="left" w:pos="1276"/>
          <w:tab w:val="center" w:pos="1665"/>
          <w:tab w:val="center" w:pos="2520"/>
          <w:tab w:val="left" w:pos="3969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ab/>
        <w:t xml:space="preserve">Kursart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24"/>
        </w:rPr>
        <w:tab/>
        <w:t xml:space="preserve">Minigruppen mit 2-4 Teilnehmern </w:t>
      </w:r>
    </w:p>
    <w:p w14:paraId="633A5FA6" w14:textId="0FD1024B" w:rsidR="004D0759" w:rsidRDefault="00D10EC8" w:rsidP="00D10EC8">
      <w:pPr>
        <w:tabs>
          <w:tab w:val="left" w:pos="1276"/>
          <w:tab w:val="center" w:pos="1558"/>
          <w:tab w:val="center" w:pos="2520"/>
          <w:tab w:val="left" w:pos="3969"/>
          <w:tab w:val="center" w:pos="4627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ab/>
        <w:t xml:space="preserve">Stufe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24"/>
        </w:rPr>
        <w:tab/>
        <w:t xml:space="preserve">A1 bis </w:t>
      </w:r>
      <w:r w:rsidR="008D6A63">
        <w:rPr>
          <w:rFonts w:ascii="Arial" w:eastAsia="Arial" w:hAnsi="Arial" w:cs="Arial"/>
          <w:sz w:val="24"/>
        </w:rPr>
        <w:t>B2</w:t>
      </w:r>
      <w:r>
        <w:rPr>
          <w:rFonts w:ascii="Arial" w:eastAsia="Arial" w:hAnsi="Arial" w:cs="Arial"/>
          <w:sz w:val="24"/>
        </w:rPr>
        <w:t xml:space="preserve"> </w:t>
      </w:r>
    </w:p>
    <w:p w14:paraId="5174605C" w14:textId="03E32F50" w:rsidR="004D0759" w:rsidRDefault="00D10EC8" w:rsidP="00D10EC8">
      <w:pPr>
        <w:tabs>
          <w:tab w:val="left" w:pos="1276"/>
          <w:tab w:val="center" w:pos="2520"/>
          <w:tab w:val="center" w:pos="2807"/>
          <w:tab w:val="left" w:pos="3969"/>
          <w:tab w:val="center" w:pos="5658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(kostenloser Einstufungstest) </w:t>
      </w:r>
    </w:p>
    <w:p w14:paraId="78A18954" w14:textId="52B0F5CB" w:rsidR="004D0759" w:rsidRDefault="00D10EC8" w:rsidP="00D10EC8">
      <w:pPr>
        <w:tabs>
          <w:tab w:val="left" w:pos="1276"/>
          <w:tab w:val="center" w:pos="1844"/>
          <w:tab w:val="left" w:pos="3969"/>
          <w:tab w:val="center" w:pos="5107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ab/>
        <w:t xml:space="preserve">Kurszeiten         </w:t>
      </w:r>
      <w:r>
        <w:rPr>
          <w:rFonts w:ascii="Arial" w:eastAsia="Arial" w:hAnsi="Arial" w:cs="Arial"/>
          <w:sz w:val="24"/>
        </w:rPr>
        <w:tab/>
        <w:t xml:space="preserve">Montag bis Freitag </w:t>
      </w:r>
    </w:p>
    <w:p w14:paraId="681E4889" w14:textId="5388A6F2" w:rsidR="004D0759" w:rsidRDefault="00D10EC8" w:rsidP="00D10EC8">
      <w:pPr>
        <w:tabs>
          <w:tab w:val="left" w:pos="1276"/>
          <w:tab w:val="center" w:pos="2520"/>
          <w:tab w:val="center" w:pos="2807"/>
          <w:tab w:val="left" w:pos="3969"/>
          <w:tab w:val="center" w:pos="4947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10.00 – 11.50 h  </w:t>
      </w:r>
    </w:p>
    <w:p w14:paraId="6CD194B2" w14:textId="77732F6B" w:rsidR="004D0759" w:rsidRDefault="00D10EC8" w:rsidP="00D10EC8">
      <w:pPr>
        <w:tabs>
          <w:tab w:val="left" w:pos="1276"/>
          <w:tab w:val="center" w:pos="1665"/>
          <w:tab w:val="center" w:pos="2520"/>
          <w:tab w:val="left" w:pos="3969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ab/>
        <w:t xml:space="preserve">Kursort </w:t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24"/>
        </w:rPr>
        <w:tab/>
        <w:t xml:space="preserve">im Till, Schmidgasse 10, in Zug </w:t>
      </w:r>
    </w:p>
    <w:p w14:paraId="3F426434" w14:textId="3901B3F8" w:rsidR="004D0759" w:rsidRDefault="00D10EC8" w:rsidP="00D10EC8">
      <w:pPr>
        <w:tabs>
          <w:tab w:val="left" w:pos="1276"/>
          <w:tab w:val="center" w:pos="2197"/>
          <w:tab w:val="left" w:pos="3969"/>
          <w:tab w:val="center" w:pos="5954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ab/>
        <w:t xml:space="preserve">Anzahl Lektionen     </w:t>
      </w:r>
      <w:r>
        <w:rPr>
          <w:rFonts w:ascii="Arial" w:eastAsia="Arial" w:hAnsi="Arial" w:cs="Arial"/>
          <w:sz w:val="24"/>
        </w:rPr>
        <w:tab/>
        <w:t xml:space="preserve">täglich 2 Lektionen, 5 x pro Woche </w:t>
      </w:r>
    </w:p>
    <w:p w14:paraId="710AFC53" w14:textId="6260A634" w:rsidR="004D0759" w:rsidRDefault="00D10EC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D7EE966" w14:textId="358DA5E4" w:rsidR="004D0759" w:rsidRDefault="00D10EC8">
      <w:pPr>
        <w:spacing w:after="0"/>
      </w:pPr>
      <w:r>
        <w:rPr>
          <w:rFonts w:ascii="Arial" w:eastAsia="Arial" w:hAnsi="Arial" w:cs="Arial"/>
          <w:sz w:val="24"/>
        </w:rPr>
        <w:tab/>
        <w:t xml:space="preserve"> </w:t>
      </w:r>
    </w:p>
    <w:p w14:paraId="18CCC19A" w14:textId="1BC6E567" w:rsidR="004D0759" w:rsidRDefault="00D10EC8" w:rsidP="00601A03">
      <w:pPr>
        <w:spacing w:after="0"/>
        <w:ind w:left="841" w:hanging="10"/>
        <w:jc w:val="center"/>
      </w:pPr>
      <w:r>
        <w:rPr>
          <w:rFonts w:ascii="Arial" w:eastAsia="Arial" w:hAnsi="Arial" w:cs="Arial"/>
          <w:b/>
          <w:sz w:val="24"/>
        </w:rPr>
        <w:t>Interessiert? Melden Sie sich bei uns!</w:t>
      </w:r>
    </w:p>
    <w:p w14:paraId="370CBA0B" w14:textId="244C373E" w:rsidR="004D0759" w:rsidRDefault="00D10EC8" w:rsidP="00601A03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Till Sprachenschule Zug AG - 041 710 42 40 -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info@till-sprachen.ch</w:t>
      </w:r>
    </w:p>
    <w:p w14:paraId="7A4A9408" w14:textId="126484B6" w:rsidR="004D0759" w:rsidRDefault="00C7584E" w:rsidP="00601A03">
      <w:pPr>
        <w:spacing w:after="5" w:line="250" w:lineRule="auto"/>
        <w:ind w:left="2837" w:right="1994" w:hanging="10"/>
        <w:jc w:val="center"/>
        <w:rPr>
          <w:rFonts w:ascii="Arial" w:eastAsia="Arial" w:hAnsi="Arial" w:cs="Arial"/>
          <w:b/>
        </w:rPr>
      </w:pPr>
      <w:hyperlink r:id="rId7">
        <w:r w:rsidR="00D10EC8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www.till</w:t>
        </w:r>
      </w:hyperlink>
      <w:hyperlink r:id="rId8">
        <w:r w:rsidR="00D10EC8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-</w:t>
        </w:r>
      </w:hyperlink>
      <w:hyperlink r:id="rId9">
        <w:r w:rsidR="00D10EC8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sprachen.ch</w:t>
        </w:r>
      </w:hyperlink>
      <w:hyperlink r:id="rId10">
        <w:r w:rsidR="00D10EC8">
          <w:rPr>
            <w:rFonts w:ascii="Arial" w:eastAsia="Arial" w:hAnsi="Arial" w:cs="Arial"/>
            <w:b/>
          </w:rPr>
          <w:t xml:space="preserve"> </w:t>
        </w:r>
      </w:hyperlink>
    </w:p>
    <w:sectPr w:rsidR="004D0759" w:rsidSect="00601A03">
      <w:headerReference w:type="default" r:id="rId11"/>
      <w:pgSz w:w="11906" w:h="16838"/>
      <w:pgMar w:top="1440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267A" w14:textId="77777777" w:rsidR="00601A03" w:rsidRDefault="00601A03" w:rsidP="00601A03">
      <w:pPr>
        <w:spacing w:after="0" w:line="240" w:lineRule="auto"/>
      </w:pPr>
      <w:r>
        <w:separator/>
      </w:r>
    </w:p>
  </w:endnote>
  <w:endnote w:type="continuationSeparator" w:id="0">
    <w:p w14:paraId="1BF537BD" w14:textId="77777777" w:rsidR="00601A03" w:rsidRDefault="00601A03" w:rsidP="006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819D" w14:textId="77777777" w:rsidR="00601A03" w:rsidRDefault="00601A03" w:rsidP="00601A03">
      <w:pPr>
        <w:spacing w:after="0" w:line="240" w:lineRule="auto"/>
      </w:pPr>
      <w:r>
        <w:separator/>
      </w:r>
    </w:p>
  </w:footnote>
  <w:footnote w:type="continuationSeparator" w:id="0">
    <w:p w14:paraId="386F69BB" w14:textId="77777777" w:rsidR="00601A03" w:rsidRDefault="00601A03" w:rsidP="0060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74F" w14:textId="4EE71779" w:rsidR="00601A03" w:rsidRPr="00601A03" w:rsidRDefault="00601A03" w:rsidP="00601A03">
    <w:pPr>
      <w:pStyle w:val="Kopfzeile"/>
      <w:jc w:val="center"/>
      <w:rPr>
        <w:b/>
        <w:bCs/>
        <w:sz w:val="72"/>
        <w:szCs w:val="72"/>
      </w:rPr>
    </w:pPr>
    <w:r w:rsidRPr="00601A03">
      <w:rPr>
        <w:b/>
        <w:bCs/>
        <w:sz w:val="72"/>
        <w:szCs w:val="72"/>
      </w:rPr>
      <w:t>Sommer</w:t>
    </w:r>
    <w:r w:rsidR="007149D1">
      <w:rPr>
        <w:b/>
        <w:bCs/>
        <w:sz w:val="72"/>
        <w:szCs w:val="72"/>
      </w:rPr>
      <w:t>-I</w:t>
    </w:r>
    <w:r w:rsidRPr="00601A03">
      <w:rPr>
        <w:b/>
        <w:bCs/>
        <w:sz w:val="72"/>
        <w:szCs w:val="72"/>
      </w:rPr>
      <w:t>ntensiv</w:t>
    </w:r>
    <w:r w:rsidR="007149D1">
      <w:rPr>
        <w:b/>
        <w:bCs/>
        <w:sz w:val="72"/>
        <w:szCs w:val="72"/>
      </w:rPr>
      <w:t>w</w:t>
    </w:r>
    <w:r w:rsidRPr="00601A03">
      <w:rPr>
        <w:b/>
        <w:bCs/>
        <w:sz w:val="72"/>
        <w:szCs w:val="72"/>
      </w:rPr>
      <w:t>ochen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59"/>
    <w:rsid w:val="002575EA"/>
    <w:rsid w:val="003B3052"/>
    <w:rsid w:val="004D0759"/>
    <w:rsid w:val="00532B11"/>
    <w:rsid w:val="005B2DB0"/>
    <w:rsid w:val="00601A03"/>
    <w:rsid w:val="007149D1"/>
    <w:rsid w:val="007514D8"/>
    <w:rsid w:val="007E6DA9"/>
    <w:rsid w:val="008B5E73"/>
    <w:rsid w:val="008D6A63"/>
    <w:rsid w:val="00914DB2"/>
    <w:rsid w:val="00A25052"/>
    <w:rsid w:val="00A70891"/>
    <w:rsid w:val="00AD295B"/>
    <w:rsid w:val="00C10910"/>
    <w:rsid w:val="00C16DFF"/>
    <w:rsid w:val="00C7584E"/>
    <w:rsid w:val="00C82E62"/>
    <w:rsid w:val="00CB147B"/>
    <w:rsid w:val="00D10EC8"/>
    <w:rsid w:val="00DD635B"/>
    <w:rsid w:val="00E637A1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C2B590A"/>
  <w15:docId w15:val="{5DD22B98-902D-4229-83EF-AB7E5D2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A0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0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A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-sprachen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ll-sprachen.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ill-sprachen.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ll-sprachen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für Fremdsprachige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für Fremdsprachige</dc:title>
  <dc:subject/>
  <dc:creator>Geschäftsleitung</dc:creator>
  <cp:keywords/>
  <cp:lastModifiedBy>Till Sprachenschule Zug AG</cp:lastModifiedBy>
  <cp:revision>5</cp:revision>
  <cp:lastPrinted>2021-06-01T08:55:00Z</cp:lastPrinted>
  <dcterms:created xsi:type="dcterms:W3CDTF">2022-03-16T10:50:00Z</dcterms:created>
  <dcterms:modified xsi:type="dcterms:W3CDTF">2022-03-16T10:54:00Z</dcterms:modified>
</cp:coreProperties>
</file>